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A4519A" w:rsidRDefault="007D685E" w:rsidP="002D2C20">
      <w:pPr>
        <w:jc w:val="center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>Сообщение о возможности установлении публичного сервитута.</w:t>
      </w:r>
    </w:p>
    <w:p w:rsidR="006339C7" w:rsidRPr="00A4519A" w:rsidRDefault="005C5D29" w:rsidP="005C261B">
      <w:pPr>
        <w:tabs>
          <w:tab w:val="left" w:pos="9781"/>
        </w:tabs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 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Комитет по управлению имуществом </w:t>
      </w:r>
      <w:r w:rsidR="002D2C20" w:rsidRPr="00A4519A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7D685E" w:rsidRPr="00A4519A">
        <w:rPr>
          <w:rFonts w:ascii="Times New Roman" w:hAnsi="Times New Roman" w:cs="Times New Roman"/>
          <w:sz w:val="20"/>
          <w:szCs w:val="20"/>
        </w:rPr>
        <w:t>Артинск</w:t>
      </w:r>
      <w:r w:rsidR="002D2C20" w:rsidRPr="00A4519A">
        <w:rPr>
          <w:rFonts w:ascii="Times New Roman" w:hAnsi="Times New Roman" w:cs="Times New Roman"/>
          <w:sz w:val="20"/>
          <w:szCs w:val="20"/>
        </w:rPr>
        <w:t>ого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 городско</w:t>
      </w:r>
      <w:r w:rsidR="002D2C20" w:rsidRPr="00A4519A">
        <w:rPr>
          <w:rFonts w:ascii="Times New Roman" w:hAnsi="Times New Roman" w:cs="Times New Roman"/>
          <w:sz w:val="20"/>
          <w:szCs w:val="20"/>
        </w:rPr>
        <w:t>го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 округ</w:t>
      </w:r>
      <w:r w:rsidR="002D2C20" w:rsidRPr="00A4519A">
        <w:rPr>
          <w:rFonts w:ascii="Times New Roman" w:hAnsi="Times New Roman" w:cs="Times New Roman"/>
          <w:sz w:val="20"/>
          <w:szCs w:val="20"/>
        </w:rPr>
        <w:t>а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 информирует, что в связи с обращением </w:t>
      </w:r>
      <w:r w:rsidR="00295496" w:rsidRPr="00A4519A">
        <w:rPr>
          <w:rFonts w:ascii="Times New Roman" w:hAnsi="Times New Roman" w:cs="Times New Roman"/>
          <w:sz w:val="20"/>
          <w:szCs w:val="20"/>
        </w:rPr>
        <w:t>ОАО «МРСК Урала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» рассматривается ходатайство об установлении публичного сервитута в целях </w:t>
      </w:r>
      <w:r w:rsidR="00295496" w:rsidRPr="00A4519A">
        <w:rPr>
          <w:rFonts w:ascii="Times New Roman" w:hAnsi="Times New Roman" w:cs="Times New Roman"/>
          <w:sz w:val="20"/>
          <w:szCs w:val="20"/>
        </w:rPr>
        <w:t>размещения и эксплуатации объекта энергетики – «</w:t>
      </w:r>
      <w:r w:rsidR="00081CEB">
        <w:rPr>
          <w:rFonts w:ascii="Times New Roman" w:hAnsi="Times New Roman" w:cs="Times New Roman"/>
          <w:sz w:val="20"/>
          <w:szCs w:val="20"/>
        </w:rPr>
        <w:t xml:space="preserve">Реконструкция ВЛ 0,4 ВЛ </w:t>
      </w:r>
      <w:proofErr w:type="spellStart"/>
      <w:r w:rsidR="00081CEB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="00081CEB">
        <w:rPr>
          <w:rFonts w:ascii="Times New Roman" w:hAnsi="Times New Roman" w:cs="Times New Roman"/>
          <w:sz w:val="20"/>
          <w:szCs w:val="20"/>
        </w:rPr>
        <w:t xml:space="preserve"> Грязнова, Суслина – 5-я очередь (1444) </w:t>
      </w:r>
      <w:r w:rsidR="00295496" w:rsidRPr="00A4519A">
        <w:rPr>
          <w:rFonts w:ascii="Times New Roman" w:hAnsi="Times New Roman" w:cs="Times New Roman"/>
          <w:sz w:val="20"/>
          <w:szCs w:val="20"/>
        </w:rPr>
        <w:t xml:space="preserve">(Электроснабжение </w:t>
      </w:r>
      <w:r w:rsidR="00081CEB">
        <w:rPr>
          <w:rFonts w:ascii="Times New Roman" w:hAnsi="Times New Roman" w:cs="Times New Roman"/>
          <w:sz w:val="20"/>
          <w:szCs w:val="20"/>
        </w:rPr>
        <w:t xml:space="preserve">жилых домов, находящихся по адресу: свердловская область, Артинский район, </w:t>
      </w:r>
      <w:proofErr w:type="spellStart"/>
      <w:r w:rsidR="00081CEB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="00081CEB">
        <w:rPr>
          <w:rFonts w:ascii="Times New Roman" w:hAnsi="Times New Roman" w:cs="Times New Roman"/>
          <w:sz w:val="20"/>
          <w:szCs w:val="20"/>
        </w:rPr>
        <w:t>. Арти</w:t>
      </w:r>
      <w:r w:rsidR="00BD3EF7">
        <w:rPr>
          <w:rFonts w:ascii="Times New Roman" w:hAnsi="Times New Roman" w:cs="Times New Roman"/>
          <w:sz w:val="20"/>
          <w:szCs w:val="20"/>
        </w:rPr>
        <w:t>)</w:t>
      </w:r>
      <w:r w:rsidR="00295496" w:rsidRPr="00A4519A">
        <w:rPr>
          <w:rFonts w:ascii="Times New Roman" w:hAnsi="Times New Roman" w:cs="Times New Roman"/>
          <w:sz w:val="20"/>
          <w:szCs w:val="20"/>
        </w:rPr>
        <w:t xml:space="preserve">», </w:t>
      </w:r>
      <w:r w:rsidR="000B628D" w:rsidRPr="00A4519A">
        <w:rPr>
          <w:rFonts w:ascii="Times New Roman" w:hAnsi="Times New Roman" w:cs="Times New Roman"/>
          <w:sz w:val="20"/>
          <w:szCs w:val="20"/>
        </w:rPr>
        <w:t xml:space="preserve">в соответствии с п.1 ст.39.37 Земельного кодекса РФ.      </w:t>
      </w:r>
    </w:p>
    <w:p w:rsidR="00F24024" w:rsidRPr="00A4519A" w:rsidRDefault="00525AF8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 </w:t>
      </w:r>
      <w:r w:rsidR="00F24024" w:rsidRPr="00A4519A">
        <w:rPr>
          <w:rFonts w:ascii="Times New Roman" w:hAnsi="Times New Roman" w:cs="Times New Roman"/>
          <w:sz w:val="20"/>
          <w:szCs w:val="20"/>
        </w:rPr>
        <w:t>Зем</w:t>
      </w:r>
      <w:r w:rsidR="006D6CB0">
        <w:rPr>
          <w:rFonts w:ascii="Times New Roman" w:hAnsi="Times New Roman" w:cs="Times New Roman"/>
          <w:sz w:val="20"/>
          <w:szCs w:val="20"/>
        </w:rPr>
        <w:t>ли</w:t>
      </w:r>
      <w:r w:rsidR="00F24024" w:rsidRPr="00A4519A">
        <w:rPr>
          <w:rFonts w:ascii="Times New Roman" w:hAnsi="Times New Roman" w:cs="Times New Roman"/>
          <w:sz w:val="20"/>
          <w:szCs w:val="20"/>
        </w:rPr>
        <w:t>, в отношении которых и</w:t>
      </w:r>
      <w:r w:rsidR="006D6CB0">
        <w:rPr>
          <w:rFonts w:ascii="Times New Roman" w:hAnsi="Times New Roman" w:cs="Times New Roman"/>
          <w:sz w:val="20"/>
          <w:szCs w:val="20"/>
        </w:rPr>
        <w:t>спрашивается публичный сервитут расположены в</w:t>
      </w:r>
      <w:r w:rsidR="00F24024" w:rsidRPr="00A4519A">
        <w:rPr>
          <w:rFonts w:ascii="Times New Roman" w:hAnsi="Times New Roman" w:cs="Times New Roman"/>
          <w:sz w:val="20"/>
          <w:szCs w:val="20"/>
        </w:rPr>
        <w:t xml:space="preserve"> </w:t>
      </w:r>
      <w:r w:rsidR="005F7384">
        <w:rPr>
          <w:rFonts w:ascii="Times New Roman" w:hAnsi="Times New Roman" w:cs="Times New Roman"/>
          <w:sz w:val="20"/>
          <w:szCs w:val="20"/>
        </w:rPr>
        <w:t>к</w:t>
      </w:r>
      <w:r w:rsidR="00295496" w:rsidRPr="00A4519A">
        <w:rPr>
          <w:rFonts w:ascii="Times New Roman" w:hAnsi="Times New Roman" w:cs="Times New Roman"/>
          <w:sz w:val="20"/>
          <w:szCs w:val="20"/>
        </w:rPr>
        <w:t>адастровы</w:t>
      </w:r>
      <w:r w:rsidR="006D6CB0">
        <w:rPr>
          <w:rFonts w:ascii="Times New Roman" w:hAnsi="Times New Roman" w:cs="Times New Roman"/>
          <w:sz w:val="20"/>
          <w:szCs w:val="20"/>
        </w:rPr>
        <w:t>м</w:t>
      </w:r>
      <w:r w:rsidR="00295496" w:rsidRPr="00A4519A">
        <w:rPr>
          <w:rFonts w:ascii="Times New Roman" w:hAnsi="Times New Roman" w:cs="Times New Roman"/>
          <w:sz w:val="20"/>
          <w:szCs w:val="20"/>
        </w:rPr>
        <w:t xml:space="preserve"> </w:t>
      </w:r>
      <w:r w:rsidR="006D6CB0">
        <w:rPr>
          <w:rFonts w:ascii="Times New Roman" w:hAnsi="Times New Roman" w:cs="Times New Roman"/>
          <w:sz w:val="20"/>
          <w:szCs w:val="20"/>
        </w:rPr>
        <w:t>квартале</w:t>
      </w:r>
      <w:r w:rsidR="005F7384">
        <w:rPr>
          <w:rFonts w:ascii="Times New Roman" w:hAnsi="Times New Roman" w:cs="Times New Roman"/>
          <w:sz w:val="20"/>
          <w:szCs w:val="20"/>
        </w:rPr>
        <w:t xml:space="preserve"> </w:t>
      </w:r>
      <w:r w:rsidR="00295496" w:rsidRPr="00A4519A">
        <w:rPr>
          <w:rFonts w:ascii="Times New Roman" w:hAnsi="Times New Roman" w:cs="Times New Roman"/>
          <w:sz w:val="20"/>
          <w:szCs w:val="20"/>
        </w:rPr>
        <w:t xml:space="preserve"> 66:03:</w:t>
      </w:r>
      <w:r w:rsidR="00081CEB">
        <w:rPr>
          <w:rFonts w:ascii="Times New Roman" w:hAnsi="Times New Roman" w:cs="Times New Roman"/>
          <w:sz w:val="20"/>
          <w:szCs w:val="20"/>
        </w:rPr>
        <w:t>1601006</w:t>
      </w:r>
      <w:r w:rsidR="00D5263F">
        <w:rPr>
          <w:rFonts w:ascii="Times New Roman" w:hAnsi="Times New Roman" w:cs="Times New Roman"/>
          <w:sz w:val="20"/>
          <w:szCs w:val="20"/>
        </w:rPr>
        <w:t xml:space="preserve">. </w:t>
      </w:r>
      <w:r w:rsidR="00295496" w:rsidRPr="00A4519A">
        <w:rPr>
          <w:rFonts w:ascii="Times New Roman" w:hAnsi="Times New Roman" w:cs="Times New Roman"/>
          <w:sz w:val="20"/>
          <w:szCs w:val="20"/>
        </w:rPr>
        <w:t>О</w:t>
      </w:r>
      <w:r w:rsidR="00A27668" w:rsidRPr="00A4519A">
        <w:rPr>
          <w:rFonts w:ascii="Times New Roman" w:hAnsi="Times New Roman" w:cs="Times New Roman"/>
          <w:sz w:val="20"/>
          <w:szCs w:val="20"/>
        </w:rPr>
        <w:t>бщ</w:t>
      </w:r>
      <w:r w:rsidR="00295496" w:rsidRPr="00A4519A">
        <w:rPr>
          <w:rFonts w:ascii="Times New Roman" w:hAnsi="Times New Roman" w:cs="Times New Roman"/>
          <w:sz w:val="20"/>
          <w:szCs w:val="20"/>
        </w:rPr>
        <w:t>ая</w:t>
      </w:r>
      <w:r w:rsidR="00A27668" w:rsidRPr="00A4519A">
        <w:rPr>
          <w:rFonts w:ascii="Times New Roman" w:hAnsi="Times New Roman" w:cs="Times New Roman"/>
          <w:sz w:val="20"/>
          <w:szCs w:val="20"/>
        </w:rPr>
        <w:t xml:space="preserve"> площадь</w:t>
      </w:r>
      <w:r w:rsidR="006D6CB0">
        <w:rPr>
          <w:rFonts w:ascii="Times New Roman" w:hAnsi="Times New Roman" w:cs="Times New Roman"/>
          <w:sz w:val="20"/>
          <w:szCs w:val="20"/>
        </w:rPr>
        <w:t xml:space="preserve"> </w:t>
      </w:r>
      <w:r w:rsidR="00081CEB">
        <w:rPr>
          <w:rFonts w:ascii="Times New Roman" w:hAnsi="Times New Roman" w:cs="Times New Roman"/>
          <w:sz w:val="20"/>
          <w:szCs w:val="20"/>
        </w:rPr>
        <w:t>3860</w:t>
      </w:r>
      <w:r w:rsidR="00295496" w:rsidRPr="00A4519A">
        <w:rPr>
          <w:rFonts w:ascii="Times New Roman" w:hAnsi="Times New Roman" w:cs="Times New Roman"/>
          <w:sz w:val="20"/>
          <w:szCs w:val="20"/>
        </w:rPr>
        <w:t xml:space="preserve">,0 </w:t>
      </w:r>
      <w:r w:rsidR="00F24024" w:rsidRPr="00A451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4024" w:rsidRPr="00A4519A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="00F24024" w:rsidRPr="00A4519A">
        <w:rPr>
          <w:rFonts w:ascii="Times New Roman" w:hAnsi="Times New Roman" w:cs="Times New Roman"/>
          <w:sz w:val="20"/>
          <w:szCs w:val="20"/>
        </w:rPr>
        <w:t xml:space="preserve"> м.</w:t>
      </w:r>
    </w:p>
    <w:p w:rsidR="000B628D" w:rsidRPr="00A4519A" w:rsidRDefault="005C5D29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 </w:t>
      </w:r>
      <w:r w:rsidR="000B628D" w:rsidRPr="00A4519A">
        <w:rPr>
          <w:rFonts w:ascii="Times New Roman" w:hAnsi="Times New Roman" w:cs="Times New Roman"/>
          <w:sz w:val="20"/>
          <w:szCs w:val="20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</w:t>
      </w:r>
      <w:r w:rsidR="005B38F9" w:rsidRPr="00A4519A">
        <w:rPr>
          <w:rFonts w:ascii="Times New Roman" w:hAnsi="Times New Roman" w:cs="Times New Roman"/>
          <w:sz w:val="20"/>
          <w:szCs w:val="20"/>
        </w:rPr>
        <w:t xml:space="preserve">до </w:t>
      </w:r>
      <w:r w:rsidR="005B38F9">
        <w:rPr>
          <w:rFonts w:ascii="Times New Roman" w:hAnsi="Times New Roman" w:cs="Times New Roman"/>
          <w:sz w:val="20"/>
          <w:szCs w:val="20"/>
        </w:rPr>
        <w:t>01.09</w:t>
      </w:r>
      <w:r w:rsidR="005B38F9" w:rsidRPr="00A4519A">
        <w:rPr>
          <w:rFonts w:ascii="Times New Roman" w:hAnsi="Times New Roman" w:cs="Times New Roman"/>
          <w:sz w:val="20"/>
          <w:szCs w:val="20"/>
        </w:rPr>
        <w:t>.202</w:t>
      </w:r>
      <w:r w:rsidR="005B38F9">
        <w:rPr>
          <w:rFonts w:ascii="Times New Roman" w:hAnsi="Times New Roman" w:cs="Times New Roman"/>
          <w:sz w:val="20"/>
          <w:szCs w:val="20"/>
        </w:rPr>
        <w:t>2</w:t>
      </w:r>
      <w:r w:rsidR="005B38F9" w:rsidRPr="00A4519A">
        <w:rPr>
          <w:rFonts w:ascii="Times New Roman" w:hAnsi="Times New Roman" w:cs="Times New Roman"/>
          <w:sz w:val="20"/>
          <w:szCs w:val="20"/>
        </w:rPr>
        <w:t>г</w:t>
      </w:r>
      <w:r w:rsidR="00BB700A" w:rsidRPr="00A4519A">
        <w:rPr>
          <w:rFonts w:ascii="Times New Roman" w:hAnsi="Times New Roman" w:cs="Times New Roman"/>
          <w:sz w:val="20"/>
          <w:szCs w:val="20"/>
        </w:rPr>
        <w:t>.</w:t>
      </w:r>
    </w:p>
    <w:p w:rsidR="000B628D" w:rsidRPr="00A4519A" w:rsidRDefault="00525AF8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</w:t>
      </w:r>
      <w:r w:rsidR="007C14CC" w:rsidRPr="00A4519A">
        <w:rPr>
          <w:rFonts w:ascii="Times New Roman" w:hAnsi="Times New Roman" w:cs="Times New Roman"/>
          <w:sz w:val="20"/>
          <w:szCs w:val="20"/>
        </w:rPr>
        <w:t>Данное сообщение о поступившем ходатайстве об установлении публичного сервитута размещено в</w:t>
      </w:r>
      <w:r w:rsidR="00F24024" w:rsidRPr="00A4519A">
        <w:rPr>
          <w:rFonts w:ascii="Times New Roman" w:hAnsi="Times New Roman" w:cs="Times New Roman"/>
          <w:sz w:val="20"/>
          <w:szCs w:val="20"/>
        </w:rPr>
        <w:t xml:space="preserve"> </w:t>
      </w:r>
      <w:r w:rsidR="00081CEB">
        <w:rPr>
          <w:rFonts w:ascii="Times New Roman" w:hAnsi="Times New Roman" w:cs="Times New Roman"/>
          <w:sz w:val="20"/>
          <w:szCs w:val="20"/>
        </w:rPr>
        <w:t xml:space="preserve">Муниципальном вестнике </w:t>
      </w:r>
      <w:r w:rsidR="0005792B" w:rsidRPr="00A4519A">
        <w:rPr>
          <w:rFonts w:ascii="Times New Roman" w:hAnsi="Times New Roman" w:cs="Times New Roman"/>
          <w:sz w:val="20"/>
          <w:szCs w:val="20"/>
        </w:rPr>
        <w:t>газет</w:t>
      </w:r>
      <w:r w:rsidR="00081CEB">
        <w:rPr>
          <w:rFonts w:ascii="Times New Roman" w:hAnsi="Times New Roman" w:cs="Times New Roman"/>
          <w:sz w:val="20"/>
          <w:szCs w:val="20"/>
        </w:rPr>
        <w:t>ы</w:t>
      </w:r>
      <w:r w:rsidR="00B76210" w:rsidRPr="00A4519A">
        <w:rPr>
          <w:rFonts w:ascii="Times New Roman" w:hAnsi="Times New Roman" w:cs="Times New Roman"/>
          <w:sz w:val="20"/>
          <w:szCs w:val="20"/>
        </w:rPr>
        <w:t xml:space="preserve"> </w:t>
      </w:r>
      <w:r w:rsidR="007C14CC" w:rsidRPr="00A4519A">
        <w:rPr>
          <w:rFonts w:ascii="Times New Roman" w:hAnsi="Times New Roman" w:cs="Times New Roman"/>
          <w:sz w:val="20"/>
          <w:szCs w:val="20"/>
        </w:rPr>
        <w:t xml:space="preserve">«Артинские Вести», на официальном сайте </w:t>
      </w:r>
      <w:r w:rsidR="002D2C20" w:rsidRPr="00A4519A">
        <w:rPr>
          <w:rFonts w:ascii="Times New Roman" w:hAnsi="Times New Roman" w:cs="Times New Roman"/>
          <w:sz w:val="20"/>
          <w:szCs w:val="20"/>
        </w:rPr>
        <w:t>Администрации</w:t>
      </w:r>
      <w:r w:rsidR="007C14CC" w:rsidRPr="00A4519A">
        <w:rPr>
          <w:rFonts w:ascii="Times New Roman" w:hAnsi="Times New Roman" w:cs="Times New Roman"/>
          <w:sz w:val="20"/>
          <w:szCs w:val="20"/>
        </w:rPr>
        <w:t xml:space="preserve"> Артинского городского округа   </w:t>
      </w:r>
      <w:r w:rsidR="002D2C20" w:rsidRPr="00A4519A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2D2C20" w:rsidRPr="00A4519A">
        <w:rPr>
          <w:rFonts w:ascii="Times New Roman" w:hAnsi="Times New Roman" w:cs="Times New Roman"/>
          <w:sz w:val="20"/>
          <w:szCs w:val="20"/>
        </w:rPr>
        <w:t>.</w:t>
      </w:r>
      <w:r w:rsidR="002D2C20" w:rsidRPr="00A4519A">
        <w:rPr>
          <w:rFonts w:ascii="Times New Roman" w:hAnsi="Times New Roman" w:cs="Times New Roman"/>
          <w:sz w:val="20"/>
          <w:szCs w:val="20"/>
          <w:lang w:val="en-US"/>
        </w:rPr>
        <w:t>arti</w:t>
      </w:r>
      <w:r w:rsidR="002D2C20" w:rsidRPr="00A4519A">
        <w:rPr>
          <w:rFonts w:ascii="Times New Roman" w:hAnsi="Times New Roman" w:cs="Times New Roman"/>
          <w:sz w:val="20"/>
          <w:szCs w:val="20"/>
        </w:rPr>
        <w:t>-</w:t>
      </w:r>
      <w:r w:rsidR="002D2C20" w:rsidRPr="00A4519A">
        <w:rPr>
          <w:rFonts w:ascii="Times New Roman" w:hAnsi="Times New Roman" w:cs="Times New Roman"/>
          <w:sz w:val="20"/>
          <w:szCs w:val="20"/>
          <w:lang w:val="en-US"/>
        </w:rPr>
        <w:t>go</w:t>
      </w:r>
      <w:r w:rsidR="002D2C20" w:rsidRPr="00A4519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2D2C20" w:rsidRPr="00A4519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7C14CC" w:rsidRPr="00A4519A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D70F43" w:rsidRPr="00A4519A" w:rsidRDefault="005C261B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</w:t>
      </w:r>
      <w:r w:rsidR="00BB700A" w:rsidRPr="00A4519A">
        <w:rPr>
          <w:rFonts w:ascii="Times New Roman" w:hAnsi="Times New Roman" w:cs="Times New Roman"/>
          <w:sz w:val="20"/>
          <w:szCs w:val="20"/>
        </w:rPr>
        <w:t>Графическое описание границ публичного сервитута</w:t>
      </w:r>
      <w:r w:rsidR="00295496" w:rsidRPr="00A4519A">
        <w:rPr>
          <w:rFonts w:ascii="Times New Roman" w:hAnsi="Times New Roman" w:cs="Times New Roman"/>
          <w:sz w:val="20"/>
          <w:szCs w:val="20"/>
        </w:rPr>
        <w:t>:</w:t>
      </w:r>
      <w:r w:rsidR="00DC1077" w:rsidRPr="00A451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5496" w:rsidRPr="00081CEB" w:rsidRDefault="005B38F9" w:rsidP="00BD3EF7">
      <w:pPr>
        <w:pStyle w:val="a6"/>
        <w:kinsoku w:val="0"/>
        <w:overflowPunct w:val="0"/>
        <w:spacing w:before="103"/>
        <w:ind w:left="0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Прилагается.</w:t>
      </w:r>
      <w:bookmarkStart w:id="0" w:name="_GoBack"/>
      <w:bookmarkEnd w:id="0"/>
    </w:p>
    <w:sectPr w:rsidR="00295496" w:rsidRPr="00081CEB" w:rsidSect="005C261B">
      <w:pgSz w:w="11906" w:h="16838"/>
      <w:pgMar w:top="568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568CF"/>
    <w:rsid w:val="0005792B"/>
    <w:rsid w:val="000703CE"/>
    <w:rsid w:val="00080A31"/>
    <w:rsid w:val="00081CEB"/>
    <w:rsid w:val="00091859"/>
    <w:rsid w:val="000B628D"/>
    <w:rsid w:val="000D2B63"/>
    <w:rsid w:val="001157BA"/>
    <w:rsid w:val="001525DA"/>
    <w:rsid w:val="00227C18"/>
    <w:rsid w:val="002668A3"/>
    <w:rsid w:val="00295496"/>
    <w:rsid w:val="002B5C68"/>
    <w:rsid w:val="002D2C20"/>
    <w:rsid w:val="00317586"/>
    <w:rsid w:val="003205D7"/>
    <w:rsid w:val="00353F89"/>
    <w:rsid w:val="003823A3"/>
    <w:rsid w:val="003D671A"/>
    <w:rsid w:val="003E0431"/>
    <w:rsid w:val="003E0AB0"/>
    <w:rsid w:val="004252E3"/>
    <w:rsid w:val="00444387"/>
    <w:rsid w:val="00494341"/>
    <w:rsid w:val="004C0926"/>
    <w:rsid w:val="00525AF8"/>
    <w:rsid w:val="0053752B"/>
    <w:rsid w:val="005653A5"/>
    <w:rsid w:val="00586451"/>
    <w:rsid w:val="005B38F9"/>
    <w:rsid w:val="005B6449"/>
    <w:rsid w:val="005C261B"/>
    <w:rsid w:val="005C5D29"/>
    <w:rsid w:val="005E3BB5"/>
    <w:rsid w:val="005F7384"/>
    <w:rsid w:val="006138F8"/>
    <w:rsid w:val="006339C7"/>
    <w:rsid w:val="00636C61"/>
    <w:rsid w:val="0066002A"/>
    <w:rsid w:val="006A4075"/>
    <w:rsid w:val="006D6CB0"/>
    <w:rsid w:val="006F3DB6"/>
    <w:rsid w:val="00753560"/>
    <w:rsid w:val="007926F4"/>
    <w:rsid w:val="007A2DB1"/>
    <w:rsid w:val="007C14CC"/>
    <w:rsid w:val="007C6796"/>
    <w:rsid w:val="007D685E"/>
    <w:rsid w:val="008114A5"/>
    <w:rsid w:val="00851DA0"/>
    <w:rsid w:val="0088652A"/>
    <w:rsid w:val="008939D4"/>
    <w:rsid w:val="009451D9"/>
    <w:rsid w:val="00945B69"/>
    <w:rsid w:val="00951C03"/>
    <w:rsid w:val="009545AD"/>
    <w:rsid w:val="00982B2A"/>
    <w:rsid w:val="00982B3A"/>
    <w:rsid w:val="009F3A77"/>
    <w:rsid w:val="00A025D9"/>
    <w:rsid w:val="00A100E6"/>
    <w:rsid w:val="00A2734B"/>
    <w:rsid w:val="00A27668"/>
    <w:rsid w:val="00A4519A"/>
    <w:rsid w:val="00AC3008"/>
    <w:rsid w:val="00B02163"/>
    <w:rsid w:val="00B153F1"/>
    <w:rsid w:val="00B33683"/>
    <w:rsid w:val="00B76210"/>
    <w:rsid w:val="00B82599"/>
    <w:rsid w:val="00B82B7D"/>
    <w:rsid w:val="00BB700A"/>
    <w:rsid w:val="00BC7686"/>
    <w:rsid w:val="00BD3EF7"/>
    <w:rsid w:val="00C82021"/>
    <w:rsid w:val="00CC5612"/>
    <w:rsid w:val="00D45E80"/>
    <w:rsid w:val="00D5263F"/>
    <w:rsid w:val="00D70F43"/>
    <w:rsid w:val="00D852E8"/>
    <w:rsid w:val="00DC1077"/>
    <w:rsid w:val="00E34035"/>
    <w:rsid w:val="00ED6D9F"/>
    <w:rsid w:val="00EE751C"/>
    <w:rsid w:val="00F24024"/>
    <w:rsid w:val="00F36DB4"/>
    <w:rsid w:val="00F40B23"/>
    <w:rsid w:val="00F451B7"/>
    <w:rsid w:val="00F63D9F"/>
    <w:rsid w:val="00F73010"/>
    <w:rsid w:val="00FD57C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4CEDE-31C6-405A-AB00-06956A88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3368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8">
    <w:name w:val="Table Grid"/>
    <w:basedOn w:val="a1"/>
    <w:rsid w:val="00F4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13</cp:revision>
  <dcterms:created xsi:type="dcterms:W3CDTF">2021-11-30T04:05:00Z</dcterms:created>
  <dcterms:modified xsi:type="dcterms:W3CDTF">2022-07-29T04:08:00Z</dcterms:modified>
</cp:coreProperties>
</file>